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7964" w14:textId="19B7A7CA" w:rsidR="00591948" w:rsidRDefault="00591948">
      <w:pPr>
        <w:rPr>
          <w:rFonts w:ascii="Comic Sans MS" w:eastAsia="Comic Sans MS" w:hAnsi="Comic Sans MS" w:cs="Comic Sans MS"/>
        </w:rPr>
      </w:pPr>
    </w:p>
    <w:p w14:paraId="0894B73D" w14:textId="77777777" w:rsidR="00591948" w:rsidRDefault="00591948">
      <w:pPr>
        <w:rPr>
          <w:rFonts w:ascii="Comic Sans MS" w:eastAsia="Comic Sans MS" w:hAnsi="Comic Sans MS" w:cs="Comic Sans MS"/>
        </w:rPr>
      </w:pPr>
    </w:p>
    <w:p w14:paraId="4C4664B1" w14:textId="77777777" w:rsidR="00591948" w:rsidRDefault="004B59D0">
      <w:pPr>
        <w:spacing w:line="48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1929B4D" wp14:editId="405C84BB">
                <wp:simplePos x="0" y="0"/>
                <wp:positionH relativeFrom="column">
                  <wp:posOffset>3303269</wp:posOffset>
                </wp:positionH>
                <wp:positionV relativeFrom="line">
                  <wp:posOffset>409575</wp:posOffset>
                </wp:positionV>
                <wp:extent cx="3474721" cy="804672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1" cy="80467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0F4DED15" w14:textId="77777777" w:rsidR="00591948" w:rsidRDefault="004B59D0">
                            <w:pPr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Look at the map and find the church. The number of the vertical line on the left of that square is 42. The number of the horizontal line at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bottom is 19. The grid reference for the church is therefore 4219.</w:t>
                            </w:r>
                          </w:p>
                          <w:p w14:paraId="3B8D0390" w14:textId="77777777" w:rsidR="00591948" w:rsidRDefault="00591948">
                            <w:pPr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</w:p>
                          <w:p w14:paraId="2BCE8959" w14:textId="77777777" w:rsidR="00591948" w:rsidRDefault="004B59D0">
                            <w:pPr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Give the grid reference for:</w:t>
                            </w:r>
                          </w:p>
                          <w:p w14:paraId="2D77F399" w14:textId="77777777" w:rsidR="00591948" w:rsidRDefault="004B59D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source</w:t>
                            </w:r>
                          </w:p>
                          <w:p w14:paraId="6DC90D5F" w14:textId="77777777" w:rsidR="00591948" w:rsidRDefault="004B59D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sewage works</w:t>
                            </w:r>
                          </w:p>
                          <w:p w14:paraId="5512D8B7" w14:textId="77777777" w:rsidR="00591948" w:rsidRDefault="004B59D0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heliport </w:t>
                            </w:r>
                          </w:p>
                          <w:p w14:paraId="4F10D133" w14:textId="77777777" w:rsidR="00591948" w:rsidRDefault="004B59D0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picnic site</w:t>
                            </w:r>
                          </w:p>
                          <w:p w14:paraId="533680DF" w14:textId="77777777" w:rsidR="00591948" w:rsidRDefault="004B59D0">
                            <w:pPr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2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What is found in these squares?</w:t>
                            </w:r>
                          </w:p>
                          <w:p w14:paraId="6CFAC1B4" w14:textId="16F1B0E7" w:rsidR="00591948" w:rsidRDefault="004B59D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4020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c) 4415</w:t>
                            </w:r>
                          </w:p>
                          <w:p w14:paraId="6AE5F64C" w14:textId="4B620C20" w:rsidR="00591948" w:rsidRDefault="004B59D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4219 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d) 4313</w:t>
                            </w:r>
                          </w:p>
                          <w:p w14:paraId="1326AEA2" w14:textId="77777777" w:rsidR="00591948" w:rsidRDefault="004B59D0">
                            <w:pPr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These features are in which 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wo squares?</w:t>
                            </w:r>
                          </w:p>
                          <w:p w14:paraId="4E063B6B" w14:textId="77777777" w:rsidR="00591948" w:rsidRDefault="004B59D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reservoir</w:t>
                            </w:r>
                          </w:p>
                          <w:p w14:paraId="6022450C" w14:textId="77777777" w:rsidR="00591948" w:rsidRDefault="004B59D0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marsh</w:t>
                            </w:r>
                          </w:p>
                          <w:p w14:paraId="1DBFBAA6" w14:textId="77777777" w:rsidR="00591948" w:rsidRDefault="004B59D0">
                            <w:pPr>
                              <w:ind w:firstLine="360"/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c)  bridge</w:t>
                            </w:r>
                          </w:p>
                          <w:p w14:paraId="5F682B40" w14:textId="77777777" w:rsidR="00591948" w:rsidRDefault="004B59D0">
                            <w:pPr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4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Name the river features in squares:</w:t>
                            </w:r>
                          </w:p>
                          <w:p w14:paraId="3A5011E3" w14:textId="77777777" w:rsidR="00591948" w:rsidRDefault="004B59D0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4021   b) 4316  c) 4418</w:t>
                            </w:r>
                          </w:p>
                          <w:p w14:paraId="2CCB10ED" w14:textId="77777777" w:rsidR="00591948" w:rsidRDefault="004B59D0">
                            <w:pPr>
                              <w:ind w:firstLine="360"/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d) 4417 and 4416</w:t>
                            </w:r>
                          </w:p>
                          <w:p w14:paraId="05551750" w14:textId="77777777" w:rsidR="00591948" w:rsidRDefault="004B59D0">
                            <w:pPr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5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True or false?</w:t>
                            </w:r>
                          </w:p>
                          <w:p w14:paraId="2C6C08EB" w14:textId="77777777" w:rsidR="00591948" w:rsidRDefault="004B59D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church is north of the sewage works.</w:t>
                            </w:r>
                          </w:p>
                          <w:p w14:paraId="479EE355" w14:textId="77777777" w:rsidR="00591948" w:rsidRDefault="004B59D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car park is west of the sewage works.</w:t>
                            </w:r>
                          </w:p>
                          <w:p w14:paraId="3584040E" w14:textId="77777777" w:rsidR="00591948" w:rsidRDefault="004B59D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marsh is south of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road.</w:t>
                            </w:r>
                          </w:p>
                          <w:p w14:paraId="249C4E33" w14:textId="77777777" w:rsidR="00591948" w:rsidRDefault="004B59D0">
                            <w:pPr>
                              <w:ind w:firstLine="360"/>
                            </w:pPr>
                            <w:r>
                              <w:rPr>
                                <w:rFonts w:ascii="Comic Sans MS" w:hAnsi="Comic Sans MS"/>
                              </w:rPr>
                              <w:t>d)  The river source is west of the forest.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29B4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60.1pt;margin-top:32.25pt;width:273.6pt;height:633.6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XN4QEAAKYDAAAOAAAAZHJzL2Uyb0RvYy54bWysU9uO2yAQfa/Uf0C8N3a80Tqy4qy2XW1V&#10;qWorbfsBGEPMChgKJHb+vgOOs6v2rdo8kGGYy5kzx7u7yWhyEj4osC1dr0pKhOXQK3to6a+fjx+2&#10;lITIbM80WNHSswj0bv/+3W50jahgAN0LT7CIDc3oWjrE6JqiCHwQhoUVOGHxUYI3LOLVH4resxGr&#10;G11UZXlbjOB754GLEND7MD/Sfa4vpeDxu5RBRKJbithiPn0+u3QW+x1rDp65QfELDPYfKAxTFpte&#10;Sz2wyMjRq39KGcU9BJBxxcEUIKXiIs+A06zLv6Z5GpgTeRYkJ7grTeHtyvJvpx+eqB53V9Y39Wa9&#10;rWpKLDO4qxndvY8EumdkMpE1utBgzpPDrDh9hAkTF39AZ+Jgkt6kf8wn+I60n69UiykSjs6bTb2p&#10;qzUlHN+25ea2rvIyipd050P8LMCQZLTUJwSpLDt9DRGhYOgSktwWHpXWeZ/akhFxVXWJvTlDWUnN&#10;5uRXUUZFlJ5WpqWbMv3SHFhU21ROZPFcOqWp5+mSFadumilbJu+gPyMhI+qopeH3kXlBif5icVFJ&#10;dIvhF6NbDHs0nwCliUQwywdAZS44748RpMqDpqZzCwSYLiiGDPUi3KS21/cc9fJ57f8AAAD//wMA&#10;UEsDBBQABgAIAAAAIQBcLhhr4QAAAAwBAAAPAAAAZHJzL2Rvd25yZXYueG1sTI/BSsNAEIbvgu+w&#10;jODN7jZtUonZFFEEsSKkevA4zY5JMDsbsts2fXu3p3qbYT7++f5iPdleHGj0nWMN85kCQVw703Gj&#10;4evz5e4ehA/IBnvHpOFEHtbl9VWBuXFHruiwDY2IIexz1NCGMORS+roli37mBuJ4+3GjxRDXsZFm&#10;xGMMt71MlMqkxY7jhxYHemqp/t3urYa3Ct83WKWJ66w336/y4/TsSOvbm+nxAUSgKVxgOOtHdSij&#10;087t2XjRa0gTlURUQ7ZMQZwBla2WIHZxWizmK5BlIf+XKP8AAAD//wMAUEsBAi0AFAAGAAgAAAAh&#10;ALaDOJL+AAAA4QEAABMAAAAAAAAAAAAAAAAAAAAAAFtDb250ZW50X1R5cGVzXS54bWxQSwECLQAU&#10;AAYACAAAACEAOP0h/9YAAACUAQAACwAAAAAAAAAAAAAAAAAvAQAAX3JlbHMvLnJlbHNQSwECLQAU&#10;AAYACAAAACEAABB1zeEBAACmAwAADgAAAAAAAAAAAAAAAAAuAgAAZHJzL2Uyb0RvYy54bWxQSwEC&#10;LQAUAAYACAAAACEAXC4Ya+EAAAAMAQAADwAAAAAAAAAAAAAAAAA7BAAAZHJzL2Rvd25yZXYueG1s&#10;UEsFBgAAAAAEAAQA8wAAAEkFAAAAAA==&#10;" filled="f" stroked="f" strokeweight="1pt">
                <v:stroke miterlimit="4"/>
                <v:textbox inset="0,0,0,0">
                  <w:txbxContent>
                    <w:p w14:paraId="0F4DED15" w14:textId="77777777" w:rsidR="00591948" w:rsidRDefault="004B59D0">
                      <w:pPr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Look at the map and find the church. The number of the vertical line on the left of that square is 42. The number of the horizontal line at the </w:t>
                      </w:r>
                      <w:r>
                        <w:rPr>
                          <w:rFonts w:ascii="Comic Sans MS" w:hAnsi="Comic Sans MS"/>
                        </w:rPr>
                        <w:t>bottom is 19. The grid reference for the church is therefore 4219.</w:t>
                      </w:r>
                    </w:p>
                    <w:p w14:paraId="3B8D0390" w14:textId="77777777" w:rsidR="00591948" w:rsidRDefault="00591948">
                      <w:pPr>
                        <w:rPr>
                          <w:rFonts w:ascii="Comic Sans MS" w:eastAsia="Comic Sans MS" w:hAnsi="Comic Sans MS" w:cs="Comic Sans MS"/>
                        </w:rPr>
                      </w:pPr>
                    </w:p>
                    <w:p w14:paraId="2BCE8959" w14:textId="77777777" w:rsidR="00591948" w:rsidRDefault="004B59D0">
                      <w:pPr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1</w:t>
                      </w:r>
                      <w:r>
                        <w:rPr>
                          <w:rFonts w:ascii="Comic Sans MS" w:hAnsi="Comic Sans MS"/>
                        </w:rPr>
                        <w:t xml:space="preserve">   Give the grid reference for:</w:t>
                      </w:r>
                    </w:p>
                    <w:p w14:paraId="2D77F399" w14:textId="77777777" w:rsidR="00591948" w:rsidRDefault="004B59D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source</w:t>
                      </w:r>
                    </w:p>
                    <w:p w14:paraId="6DC90D5F" w14:textId="77777777" w:rsidR="00591948" w:rsidRDefault="004B59D0">
                      <w:pPr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sewage works</w:t>
                      </w:r>
                    </w:p>
                    <w:p w14:paraId="5512D8B7" w14:textId="77777777" w:rsidR="00591948" w:rsidRDefault="004B59D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omic Sans MS" w:hAnsi="Comic Sans MS"/>
                        </w:rPr>
                        <w:t xml:space="preserve">the heliport </w:t>
                      </w:r>
                    </w:p>
                    <w:p w14:paraId="4F10D133" w14:textId="77777777" w:rsidR="00591948" w:rsidRDefault="004B59D0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Comic Sans MS" w:hAnsi="Comic Sans MS"/>
                        </w:rPr>
                        <w:t>the picnic site</w:t>
                      </w:r>
                    </w:p>
                    <w:p w14:paraId="533680DF" w14:textId="77777777" w:rsidR="00591948" w:rsidRDefault="004B59D0">
                      <w:pPr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2 </w:t>
                      </w:r>
                      <w:r>
                        <w:rPr>
                          <w:rFonts w:ascii="Comic Sans MS" w:hAnsi="Comic Sans MS"/>
                        </w:rPr>
                        <w:t xml:space="preserve">  What is found in these squares?</w:t>
                      </w:r>
                    </w:p>
                    <w:p w14:paraId="6CFAC1B4" w14:textId="16F1B0E7" w:rsidR="00591948" w:rsidRDefault="004B59D0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4020</w:t>
                      </w:r>
                      <w:r>
                        <w:rPr>
                          <w:rFonts w:ascii="Comic Sans MS" w:hAnsi="Comic Sans MS"/>
                        </w:rPr>
                        <w:t xml:space="preserve">               </w:t>
                      </w:r>
                      <w:r>
                        <w:rPr>
                          <w:rFonts w:ascii="Comic Sans MS" w:hAnsi="Comic Sans MS"/>
                        </w:rPr>
                        <w:t>c) 4415</w:t>
                      </w:r>
                    </w:p>
                    <w:p w14:paraId="6AE5F64C" w14:textId="4B620C20" w:rsidR="00591948" w:rsidRDefault="004B59D0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4219               </w:t>
                      </w:r>
                      <w:r>
                        <w:rPr>
                          <w:rFonts w:ascii="Comic Sans MS" w:hAnsi="Comic Sans MS"/>
                        </w:rPr>
                        <w:t>d) 4313</w:t>
                      </w:r>
                    </w:p>
                    <w:p w14:paraId="1326AEA2" w14:textId="77777777" w:rsidR="00591948" w:rsidRDefault="004B59D0">
                      <w:pPr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3</w:t>
                      </w:r>
                      <w:r>
                        <w:rPr>
                          <w:rFonts w:ascii="Comic Sans MS" w:hAnsi="Comic Sans MS"/>
                        </w:rPr>
                        <w:t xml:space="preserve">   These features are in which t</w:t>
                      </w:r>
                      <w:r>
                        <w:rPr>
                          <w:rFonts w:ascii="Comic Sans MS" w:hAnsi="Comic Sans MS"/>
                        </w:rPr>
                        <w:t>wo squares?</w:t>
                      </w:r>
                    </w:p>
                    <w:p w14:paraId="4E063B6B" w14:textId="77777777" w:rsidR="00591948" w:rsidRDefault="004B59D0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reservoir</w:t>
                      </w:r>
                    </w:p>
                    <w:p w14:paraId="6022450C" w14:textId="77777777" w:rsidR="00591948" w:rsidRDefault="004B59D0">
                      <w:pPr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marsh</w:t>
                      </w:r>
                    </w:p>
                    <w:p w14:paraId="1DBFBAA6" w14:textId="77777777" w:rsidR="00591948" w:rsidRDefault="004B59D0">
                      <w:pPr>
                        <w:ind w:firstLine="360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c)  bridge</w:t>
                      </w:r>
                    </w:p>
                    <w:p w14:paraId="5F682B40" w14:textId="77777777" w:rsidR="00591948" w:rsidRDefault="004B59D0">
                      <w:pPr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4 </w:t>
                      </w:r>
                      <w:r>
                        <w:rPr>
                          <w:rFonts w:ascii="Comic Sans MS" w:hAnsi="Comic Sans MS"/>
                        </w:rPr>
                        <w:t xml:space="preserve">  Name the river features in squares:</w:t>
                      </w:r>
                    </w:p>
                    <w:p w14:paraId="3A5011E3" w14:textId="77777777" w:rsidR="00591948" w:rsidRDefault="004B59D0">
                      <w:pPr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4021   b) 4316  c) 4418</w:t>
                      </w:r>
                    </w:p>
                    <w:p w14:paraId="2CCB10ED" w14:textId="77777777" w:rsidR="00591948" w:rsidRDefault="004B59D0">
                      <w:pPr>
                        <w:ind w:firstLine="360"/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d) 4417 and 4416</w:t>
                      </w:r>
                    </w:p>
                    <w:p w14:paraId="05551750" w14:textId="77777777" w:rsidR="00591948" w:rsidRDefault="004B59D0">
                      <w:pPr>
                        <w:rPr>
                          <w:rFonts w:ascii="Comic Sans MS" w:eastAsia="Comic Sans MS" w:hAnsi="Comic Sans MS" w:cs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5 </w:t>
                      </w:r>
                      <w:r>
                        <w:rPr>
                          <w:rFonts w:ascii="Comic Sans MS" w:hAnsi="Comic Sans MS"/>
                        </w:rPr>
                        <w:t xml:space="preserve">  True or false?</w:t>
                      </w:r>
                    </w:p>
                    <w:p w14:paraId="2C6C08EB" w14:textId="77777777" w:rsidR="00591948" w:rsidRDefault="004B59D0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church is north of the sewage works.</w:t>
                      </w:r>
                    </w:p>
                    <w:p w14:paraId="479EE355" w14:textId="77777777" w:rsidR="00591948" w:rsidRDefault="004B59D0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car park is west of the sewage works.</w:t>
                      </w:r>
                    </w:p>
                    <w:p w14:paraId="3584040E" w14:textId="77777777" w:rsidR="00591948" w:rsidRDefault="004B59D0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marsh is south of the </w:t>
                      </w:r>
                      <w:r>
                        <w:rPr>
                          <w:rFonts w:ascii="Comic Sans MS" w:hAnsi="Comic Sans MS"/>
                        </w:rPr>
                        <w:t>road.</w:t>
                      </w:r>
                    </w:p>
                    <w:p w14:paraId="249C4E33" w14:textId="77777777" w:rsidR="00591948" w:rsidRDefault="004B59D0">
                      <w:pPr>
                        <w:ind w:firstLine="360"/>
                      </w:pPr>
                      <w:r>
                        <w:rPr>
                          <w:rFonts w:ascii="Comic Sans MS" w:hAnsi="Comic Sans MS"/>
                        </w:rPr>
                        <w:t>d)  The river source is west of the forest.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Comic Sans MS" w:eastAsia="Comic Sans MS" w:hAnsi="Comic Sans MS" w:cs="Comic Sans MS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5CD6C5" wp14:editId="5CA81F6D">
                <wp:simplePos x="0" y="0"/>
                <wp:positionH relativeFrom="column">
                  <wp:posOffset>-445769</wp:posOffset>
                </wp:positionH>
                <wp:positionV relativeFrom="line">
                  <wp:posOffset>409575</wp:posOffset>
                </wp:positionV>
                <wp:extent cx="3383280" cy="192024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1920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1ACD609" w14:textId="77777777" w:rsidR="00591948" w:rsidRDefault="004B59D0">
                            <w:r>
                              <w:rPr>
                                <w:rFonts w:ascii="Comic Sans MS" w:hAnsi="Comic Sans MS"/>
                              </w:rPr>
                              <w:t>A grid of squares makes it easier to find things on a map. Grid references are the numbers that give the position of each square.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35.1pt;margin-top:32.2pt;width:266.4pt;height:151.2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rtl w:val="0"/>
                          <w:lang w:val="en-US"/>
                        </w:rPr>
                        <w:t>A grid of squares makes it easier to find things on a map. Grid references are the numbers that give the position of each square.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CA8CF6" wp14:editId="4D8E9694">
                <wp:simplePos x="0" y="0"/>
                <wp:positionH relativeFrom="column">
                  <wp:posOffset>199072</wp:posOffset>
                </wp:positionH>
                <wp:positionV relativeFrom="line">
                  <wp:posOffset>161607</wp:posOffset>
                </wp:positionV>
                <wp:extent cx="6400801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5.7pt;margin-top:12.7pt;width:504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omic Sans MS" w:hAnsi="Comic Sans MS"/>
        </w:rPr>
        <w:t xml:space="preserve">Name </w:t>
      </w:r>
    </w:p>
    <w:p w14:paraId="4391C9B8" w14:textId="77777777" w:rsidR="00591948" w:rsidRDefault="00591948">
      <w:pPr>
        <w:rPr>
          <w:rFonts w:ascii="Comic Sans MS" w:eastAsia="Comic Sans MS" w:hAnsi="Comic Sans MS" w:cs="Comic Sans MS"/>
        </w:rPr>
      </w:pPr>
    </w:p>
    <w:p w14:paraId="4AF47581" w14:textId="77777777" w:rsidR="00591948" w:rsidRDefault="00591948">
      <w:pPr>
        <w:rPr>
          <w:rFonts w:ascii="Comic Sans MS" w:eastAsia="Comic Sans MS" w:hAnsi="Comic Sans MS" w:cs="Comic Sans MS"/>
        </w:rPr>
      </w:pPr>
    </w:p>
    <w:p w14:paraId="1F4CB1A7" w14:textId="77777777" w:rsidR="00591948" w:rsidRDefault="004B59D0">
      <w:pPr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 </w:t>
      </w:r>
    </w:p>
    <w:p w14:paraId="5C481AB3" w14:textId="77777777" w:rsidR="00591948" w:rsidRDefault="004B59D0">
      <w:pPr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233841A" wp14:editId="3D5FDF91">
                <wp:simplePos x="0" y="0"/>
                <wp:positionH relativeFrom="column">
                  <wp:posOffset>-445770</wp:posOffset>
                </wp:positionH>
                <wp:positionV relativeFrom="line">
                  <wp:posOffset>79375</wp:posOffset>
                </wp:positionV>
                <wp:extent cx="457200" cy="36576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38116A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35.1pt;margin-top:6.3pt;width:36.0pt;height:28.8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22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0" locked="0" layoutInCell="1" allowOverlap="1" wp14:anchorId="22109CE9" wp14:editId="72606B50">
            <wp:simplePos x="0" y="0"/>
            <wp:positionH relativeFrom="column">
              <wp:posOffset>-66675</wp:posOffset>
            </wp:positionH>
            <wp:positionV relativeFrom="line">
              <wp:posOffset>170814</wp:posOffset>
            </wp:positionV>
            <wp:extent cx="3095625" cy="685800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14a pic copy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685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535265C" w14:textId="77777777" w:rsidR="00591948" w:rsidRDefault="00591948">
      <w:pPr>
        <w:spacing w:line="360" w:lineRule="auto"/>
        <w:rPr>
          <w:rFonts w:ascii="Comic Sans MS" w:eastAsia="Comic Sans MS" w:hAnsi="Comic Sans MS" w:cs="Comic Sans MS"/>
          <w:b/>
          <w:bCs/>
          <w:sz w:val="32"/>
          <w:szCs w:val="32"/>
        </w:rPr>
      </w:pPr>
    </w:p>
    <w:p w14:paraId="730D6F63" w14:textId="77777777" w:rsidR="00591948" w:rsidRDefault="004B59D0">
      <w:pPr>
        <w:spacing w:line="360" w:lineRule="auto"/>
        <w:rPr>
          <w:rFonts w:ascii="Comic Sans MS" w:eastAsia="Comic Sans MS" w:hAnsi="Comic Sans MS" w:cs="Comic Sans MS"/>
          <w:b/>
          <w:bCs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801BFA4" wp14:editId="7621DFD9">
                <wp:simplePos x="0" y="0"/>
                <wp:positionH relativeFrom="column">
                  <wp:posOffset>-445770</wp:posOffset>
                </wp:positionH>
                <wp:positionV relativeFrom="line">
                  <wp:posOffset>668655</wp:posOffset>
                </wp:positionV>
                <wp:extent cx="457200" cy="36576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1DD25D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35.1pt;margin-top:52.7pt;width:36.0pt;height:28.8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20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C958FFB" wp14:editId="60C1454E">
                <wp:simplePos x="0" y="0"/>
                <wp:positionH relativeFrom="column">
                  <wp:posOffset>-445770</wp:posOffset>
                </wp:positionH>
                <wp:positionV relativeFrom="line">
                  <wp:posOffset>2568575</wp:posOffset>
                </wp:positionV>
                <wp:extent cx="457200" cy="36576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79D83A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-35.1pt;margin-top:202.2pt;width:36.0pt;height:28.8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17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18CB938" wp14:editId="3EAA8B29">
                <wp:simplePos x="0" y="0"/>
                <wp:positionH relativeFrom="column">
                  <wp:posOffset>-445770</wp:posOffset>
                </wp:positionH>
                <wp:positionV relativeFrom="line">
                  <wp:posOffset>1928495</wp:posOffset>
                </wp:positionV>
                <wp:extent cx="457200" cy="36576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9D9163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35.1pt;margin-top:151.9pt;width:36.0pt;height:28.8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18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FA97A70" wp14:editId="13CAECA9">
                <wp:simplePos x="0" y="0"/>
                <wp:positionH relativeFrom="column">
                  <wp:posOffset>-445770</wp:posOffset>
                </wp:positionH>
                <wp:positionV relativeFrom="line">
                  <wp:posOffset>1288415</wp:posOffset>
                </wp:positionV>
                <wp:extent cx="457200" cy="36576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6E4E39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35.1pt;margin-top:101.4pt;width:36.0pt;height:28.8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19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AE5DE4B" wp14:editId="0F8DC75B">
                <wp:simplePos x="0" y="0"/>
                <wp:positionH relativeFrom="column">
                  <wp:posOffset>-445770</wp:posOffset>
                </wp:positionH>
                <wp:positionV relativeFrom="line">
                  <wp:posOffset>8255</wp:posOffset>
                </wp:positionV>
                <wp:extent cx="457200" cy="36576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FE0FD8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35.1pt;margin-top:0.7pt;width:36.0pt;height:28.8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21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14:paraId="65770C3E" w14:textId="511C5A1F" w:rsidR="00591948" w:rsidRDefault="004B59D0">
      <w:pPr>
        <w:spacing w:before="240"/>
      </w:pP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4D2594F2" wp14:editId="35CFEC2B">
                <wp:simplePos x="0" y="0"/>
                <wp:positionH relativeFrom="column">
                  <wp:posOffset>2846070</wp:posOffset>
                </wp:positionH>
                <wp:positionV relativeFrom="line">
                  <wp:posOffset>5984240</wp:posOffset>
                </wp:positionV>
                <wp:extent cx="457200" cy="36576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965988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24.1pt;margin-top:471.2pt;width:36.0pt;height:28.8pt;z-index:25168384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45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04A408D0" wp14:editId="23F2C937">
                <wp:simplePos x="0" y="0"/>
                <wp:positionH relativeFrom="column">
                  <wp:posOffset>2297430</wp:posOffset>
                </wp:positionH>
                <wp:positionV relativeFrom="line">
                  <wp:posOffset>5984240</wp:posOffset>
                </wp:positionV>
                <wp:extent cx="457200" cy="36576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82D1D6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180.9pt;margin-top:471.2pt;width:36.0pt;height:28.8pt;z-index:25168281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44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341DF88E" wp14:editId="7CD5348D">
                <wp:simplePos x="0" y="0"/>
                <wp:positionH relativeFrom="column">
                  <wp:posOffset>1657350</wp:posOffset>
                </wp:positionH>
                <wp:positionV relativeFrom="line">
                  <wp:posOffset>5984240</wp:posOffset>
                </wp:positionV>
                <wp:extent cx="457200" cy="36576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056813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30.5pt;margin-top:471.2pt;width:36.0pt;height:28.8pt;z-index:25168179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43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A4E04AE" wp14:editId="3E1639A3">
                <wp:simplePos x="0" y="0"/>
                <wp:positionH relativeFrom="column">
                  <wp:posOffset>1017269</wp:posOffset>
                </wp:positionH>
                <wp:positionV relativeFrom="line">
                  <wp:posOffset>5984240</wp:posOffset>
                </wp:positionV>
                <wp:extent cx="457200" cy="36576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187C9F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80.1pt;margin-top:471.2pt;width:36.0pt;height:28.8pt;z-index:25168076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42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5AE056B" wp14:editId="3012C698">
                <wp:simplePos x="0" y="0"/>
                <wp:positionH relativeFrom="column">
                  <wp:posOffset>377190</wp:posOffset>
                </wp:positionH>
                <wp:positionV relativeFrom="line">
                  <wp:posOffset>5984240</wp:posOffset>
                </wp:positionV>
                <wp:extent cx="457200" cy="36576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E9C399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29.7pt;margin-top:471.2pt;width:36.0pt;height:28.8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41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B597E46" wp14:editId="134E2118">
                <wp:simplePos x="0" y="0"/>
                <wp:positionH relativeFrom="column">
                  <wp:posOffset>-262890</wp:posOffset>
                </wp:positionH>
                <wp:positionV relativeFrom="line">
                  <wp:posOffset>5984240</wp:posOffset>
                </wp:positionV>
                <wp:extent cx="457200" cy="36576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63EFB4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-20.7pt;margin-top:471.2pt;width:36.0pt;height:28.8pt;z-index:25167872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40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7584B25" wp14:editId="51479179">
                <wp:simplePos x="0" y="0"/>
                <wp:positionH relativeFrom="column">
                  <wp:posOffset>-445770</wp:posOffset>
                </wp:positionH>
                <wp:positionV relativeFrom="line">
                  <wp:posOffset>5801360</wp:posOffset>
                </wp:positionV>
                <wp:extent cx="457200" cy="36576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B865ED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-35.1pt;margin-top:456.8pt;width:36.0pt;height:28.8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11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1A4B04A" wp14:editId="660BDED9">
                <wp:simplePos x="0" y="0"/>
                <wp:positionH relativeFrom="column">
                  <wp:posOffset>-445770</wp:posOffset>
                </wp:positionH>
                <wp:positionV relativeFrom="line">
                  <wp:posOffset>5252720</wp:posOffset>
                </wp:positionV>
                <wp:extent cx="457200" cy="36576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71295A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-35.1pt;margin-top:413.6pt;width:36.0pt;height:28.8pt;z-index:25167667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12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0710E1C" wp14:editId="3C373BDD">
                <wp:simplePos x="0" y="0"/>
                <wp:positionH relativeFrom="column">
                  <wp:posOffset>-445770</wp:posOffset>
                </wp:positionH>
                <wp:positionV relativeFrom="line">
                  <wp:posOffset>4612640</wp:posOffset>
                </wp:positionV>
                <wp:extent cx="457200" cy="36576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CBA880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-35.1pt;margin-top:363.2pt;width:36.0pt;height:28.8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13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E005225" wp14:editId="5D5C2C82">
                <wp:simplePos x="0" y="0"/>
                <wp:positionH relativeFrom="column">
                  <wp:posOffset>-445770</wp:posOffset>
                </wp:positionH>
                <wp:positionV relativeFrom="line">
                  <wp:posOffset>4064000</wp:posOffset>
                </wp:positionV>
                <wp:extent cx="457200" cy="36576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AB7B83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-35.1pt;margin-top:320.0pt;width:36.0pt;height:28.8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14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424539D" wp14:editId="70A88673">
                <wp:simplePos x="0" y="0"/>
                <wp:positionH relativeFrom="column">
                  <wp:posOffset>-445770</wp:posOffset>
                </wp:positionH>
                <wp:positionV relativeFrom="line">
                  <wp:posOffset>3423920</wp:posOffset>
                </wp:positionV>
                <wp:extent cx="457200" cy="36576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B1A9AB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-35.1pt;margin-top:269.6pt;width:36.0pt;height:28.8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15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C3AD082" wp14:editId="475DBFE7">
                <wp:simplePos x="0" y="0"/>
                <wp:positionH relativeFrom="column">
                  <wp:posOffset>-445770</wp:posOffset>
                </wp:positionH>
                <wp:positionV relativeFrom="line">
                  <wp:posOffset>2783840</wp:posOffset>
                </wp:positionV>
                <wp:extent cx="457200" cy="36576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A97D73" w14:textId="77777777" w:rsidR="00591948" w:rsidRDefault="004B59D0"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-35.1pt;margin-top:219.2pt;width:36.0pt;height:28.8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rtl w:val="0"/>
                          <w:lang w:val="en-US"/>
                        </w:rPr>
                        <w:t>16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0" locked="0" layoutInCell="1" allowOverlap="1" wp14:anchorId="7297CEFE" wp14:editId="44ECCA74">
            <wp:simplePos x="0" y="0"/>
            <wp:positionH relativeFrom="column">
              <wp:posOffset>3486150</wp:posOffset>
            </wp:positionH>
            <wp:positionV relativeFrom="line">
              <wp:posOffset>3894454</wp:posOffset>
            </wp:positionV>
            <wp:extent cx="2286000" cy="2118361"/>
            <wp:effectExtent l="0" t="0" r="0" b="0"/>
            <wp:wrapTopAndBottom distT="0" distB="0"/>
            <wp:docPr id="107374184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14 map copy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183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 </w:t>
      </w:r>
    </w:p>
    <w:sectPr w:rsidR="00591948">
      <w:headerReference w:type="default" r:id="rId9"/>
      <w:footerReference w:type="default" r:id="rId10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CDA54" w14:textId="77777777" w:rsidR="00000000" w:rsidRDefault="004B59D0">
      <w:r>
        <w:separator/>
      </w:r>
    </w:p>
  </w:endnote>
  <w:endnote w:type="continuationSeparator" w:id="0">
    <w:p w14:paraId="20A17A3E" w14:textId="77777777" w:rsidR="00000000" w:rsidRDefault="004B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CB472" w14:textId="77777777" w:rsidR="00591948" w:rsidRDefault="0059194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44A0B" w14:textId="77777777" w:rsidR="00000000" w:rsidRDefault="004B59D0">
      <w:r>
        <w:separator/>
      </w:r>
    </w:p>
  </w:footnote>
  <w:footnote w:type="continuationSeparator" w:id="0">
    <w:p w14:paraId="08160450" w14:textId="77777777" w:rsidR="00000000" w:rsidRDefault="004B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09D56" w14:textId="77777777" w:rsidR="00591948" w:rsidRDefault="0059194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1C13"/>
    <w:multiLevelType w:val="hybridMultilevel"/>
    <w:tmpl w:val="9086FCBE"/>
    <w:lvl w:ilvl="0" w:tplc="B0C273F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3A37B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AC0328">
      <w:start w:val="1"/>
      <w:numFmt w:val="lowerRoman"/>
      <w:lvlText w:val="%3."/>
      <w:lvlJc w:val="left"/>
      <w:pPr>
        <w:tabs>
          <w:tab w:val="left" w:pos="720"/>
        </w:tabs>
        <w:ind w:left="216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3EFE6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4016F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466DE">
      <w:start w:val="1"/>
      <w:numFmt w:val="lowerRoman"/>
      <w:lvlText w:val="%6."/>
      <w:lvlJc w:val="left"/>
      <w:pPr>
        <w:tabs>
          <w:tab w:val="left" w:pos="720"/>
        </w:tabs>
        <w:ind w:left="432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16901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8BC8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8F91E">
      <w:start w:val="1"/>
      <w:numFmt w:val="lowerRoman"/>
      <w:lvlText w:val="%9."/>
      <w:lvlJc w:val="left"/>
      <w:pPr>
        <w:tabs>
          <w:tab w:val="left" w:pos="720"/>
        </w:tabs>
        <w:ind w:left="648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A2329E"/>
    <w:multiLevelType w:val="hybridMultilevel"/>
    <w:tmpl w:val="0DDAE12C"/>
    <w:lvl w:ilvl="0" w:tplc="0F7ED04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9E833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F2342A">
      <w:start w:val="1"/>
      <w:numFmt w:val="lowerRoman"/>
      <w:lvlText w:val="%3."/>
      <w:lvlJc w:val="left"/>
      <w:pPr>
        <w:tabs>
          <w:tab w:val="left" w:pos="720"/>
        </w:tabs>
        <w:ind w:left="216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20F80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2136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C67D8">
      <w:start w:val="1"/>
      <w:numFmt w:val="lowerRoman"/>
      <w:lvlText w:val="%6."/>
      <w:lvlJc w:val="left"/>
      <w:pPr>
        <w:tabs>
          <w:tab w:val="left" w:pos="720"/>
        </w:tabs>
        <w:ind w:left="432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08B3A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128BD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8A83E">
      <w:start w:val="1"/>
      <w:numFmt w:val="lowerRoman"/>
      <w:lvlText w:val="%9."/>
      <w:lvlJc w:val="left"/>
      <w:pPr>
        <w:tabs>
          <w:tab w:val="left" w:pos="720"/>
        </w:tabs>
        <w:ind w:left="648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A87D76"/>
    <w:multiLevelType w:val="hybridMultilevel"/>
    <w:tmpl w:val="D344726C"/>
    <w:lvl w:ilvl="0" w:tplc="F2821FE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7EE0D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E5B96">
      <w:start w:val="1"/>
      <w:numFmt w:val="lowerRoman"/>
      <w:lvlText w:val="%3."/>
      <w:lvlJc w:val="left"/>
      <w:pPr>
        <w:tabs>
          <w:tab w:val="left" w:pos="720"/>
        </w:tabs>
        <w:ind w:left="216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B0BCE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5AB4C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8413BA">
      <w:start w:val="1"/>
      <w:numFmt w:val="lowerRoman"/>
      <w:lvlText w:val="%6."/>
      <w:lvlJc w:val="left"/>
      <w:pPr>
        <w:tabs>
          <w:tab w:val="left" w:pos="720"/>
        </w:tabs>
        <w:ind w:left="432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FA2B1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B8DE9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FEBBEE">
      <w:start w:val="1"/>
      <w:numFmt w:val="lowerRoman"/>
      <w:lvlText w:val="%9."/>
      <w:lvlJc w:val="left"/>
      <w:pPr>
        <w:tabs>
          <w:tab w:val="left" w:pos="720"/>
        </w:tabs>
        <w:ind w:left="648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3308BE"/>
    <w:multiLevelType w:val="hybridMultilevel"/>
    <w:tmpl w:val="38E6280E"/>
    <w:lvl w:ilvl="0" w:tplc="0A304F36">
      <w:start w:val="1"/>
      <w:numFmt w:val="lowerLetter"/>
      <w:lvlText w:val="%1)"/>
      <w:lvlJc w:val="left"/>
      <w:pPr>
        <w:ind w:left="992" w:hanging="992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80586">
      <w:start w:val="1"/>
      <w:numFmt w:val="lowerLetter"/>
      <w:lvlText w:val="%2)"/>
      <w:lvlJc w:val="left"/>
      <w:pPr>
        <w:ind w:left="992" w:hanging="992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3804A8">
      <w:start w:val="1"/>
      <w:numFmt w:val="lowerLetter"/>
      <w:lvlText w:val="%3)"/>
      <w:lvlJc w:val="left"/>
      <w:pPr>
        <w:ind w:left="992" w:hanging="992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B0C2FA">
      <w:start w:val="1"/>
      <w:numFmt w:val="lowerLetter"/>
      <w:lvlText w:val="%4)"/>
      <w:lvlJc w:val="left"/>
      <w:pPr>
        <w:ind w:left="992" w:hanging="992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629814">
      <w:start w:val="1"/>
      <w:numFmt w:val="lowerLetter"/>
      <w:lvlText w:val="%5)"/>
      <w:lvlJc w:val="left"/>
      <w:pPr>
        <w:ind w:left="992" w:hanging="992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E60252">
      <w:start w:val="1"/>
      <w:numFmt w:val="lowerLetter"/>
      <w:lvlText w:val="%6)"/>
      <w:lvlJc w:val="left"/>
      <w:pPr>
        <w:ind w:left="992" w:hanging="992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1E29D0">
      <w:start w:val="1"/>
      <w:numFmt w:val="lowerLetter"/>
      <w:lvlText w:val="%7)"/>
      <w:lvlJc w:val="left"/>
      <w:pPr>
        <w:ind w:left="992" w:hanging="992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2D010">
      <w:start w:val="1"/>
      <w:numFmt w:val="lowerLetter"/>
      <w:lvlText w:val="%8)"/>
      <w:lvlJc w:val="left"/>
      <w:pPr>
        <w:ind w:left="992" w:hanging="992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F09C5C">
      <w:start w:val="1"/>
      <w:numFmt w:val="lowerLetter"/>
      <w:lvlText w:val="%9)"/>
      <w:lvlJc w:val="left"/>
      <w:pPr>
        <w:ind w:left="992" w:hanging="992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F4F4E7A"/>
    <w:multiLevelType w:val="hybridMultilevel"/>
    <w:tmpl w:val="B25E6D08"/>
    <w:lvl w:ilvl="0" w:tplc="236072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06AA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9E65DE">
      <w:start w:val="1"/>
      <w:numFmt w:val="lowerRoman"/>
      <w:lvlText w:val="%3."/>
      <w:lvlJc w:val="left"/>
      <w:pPr>
        <w:tabs>
          <w:tab w:val="left" w:pos="720"/>
        </w:tabs>
        <w:ind w:left="216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FEC0B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DC87C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C3DC0">
      <w:start w:val="1"/>
      <w:numFmt w:val="lowerRoman"/>
      <w:lvlText w:val="%6."/>
      <w:lvlJc w:val="left"/>
      <w:pPr>
        <w:tabs>
          <w:tab w:val="left" w:pos="720"/>
        </w:tabs>
        <w:ind w:left="432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8CC1E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BAA05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62FE4A">
      <w:start w:val="1"/>
      <w:numFmt w:val="lowerRoman"/>
      <w:lvlText w:val="%9."/>
      <w:lvlJc w:val="left"/>
      <w:pPr>
        <w:tabs>
          <w:tab w:val="left" w:pos="720"/>
        </w:tabs>
        <w:ind w:left="648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3"/>
    <w:lvlOverride w:ilvl="0">
      <w:lvl w:ilvl="0" w:tplc="0A304F36">
        <w:start w:val="1"/>
        <w:numFmt w:val="lowerLetter"/>
        <w:lvlText w:val="%1)"/>
        <w:lvlJc w:val="left"/>
        <w:pPr>
          <w:ind w:left="654" w:hanging="588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580586">
        <w:start w:val="1"/>
        <w:numFmt w:val="lowerLetter"/>
        <w:lvlText w:val="%2)"/>
        <w:lvlJc w:val="left"/>
        <w:pPr>
          <w:ind w:left="654" w:hanging="588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3804A8">
        <w:start w:val="1"/>
        <w:numFmt w:val="lowerLetter"/>
        <w:lvlText w:val="%3)"/>
        <w:lvlJc w:val="left"/>
        <w:pPr>
          <w:ind w:left="654" w:hanging="588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B0C2FA">
        <w:start w:val="1"/>
        <w:numFmt w:val="lowerLetter"/>
        <w:lvlText w:val="%4)"/>
        <w:lvlJc w:val="left"/>
        <w:pPr>
          <w:ind w:left="654" w:hanging="588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629814">
        <w:start w:val="1"/>
        <w:numFmt w:val="lowerLetter"/>
        <w:lvlText w:val="%5)"/>
        <w:lvlJc w:val="left"/>
        <w:pPr>
          <w:ind w:left="654" w:hanging="588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E60252">
        <w:start w:val="1"/>
        <w:numFmt w:val="lowerLetter"/>
        <w:lvlText w:val="%6)"/>
        <w:lvlJc w:val="left"/>
        <w:pPr>
          <w:ind w:left="654" w:hanging="588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71E29D0">
        <w:start w:val="1"/>
        <w:numFmt w:val="lowerLetter"/>
        <w:lvlText w:val="%7)"/>
        <w:lvlJc w:val="left"/>
        <w:pPr>
          <w:ind w:left="654" w:hanging="588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22D010">
        <w:start w:val="1"/>
        <w:numFmt w:val="lowerLetter"/>
        <w:lvlText w:val="%8)"/>
        <w:lvlJc w:val="left"/>
        <w:pPr>
          <w:ind w:left="654" w:hanging="588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F09C5C">
        <w:start w:val="1"/>
        <w:numFmt w:val="lowerLetter"/>
        <w:lvlText w:val="%9)"/>
        <w:lvlJc w:val="left"/>
        <w:pPr>
          <w:ind w:left="654" w:hanging="588"/>
        </w:pPr>
        <w:rPr>
          <w:rFonts w:ascii="Comic Sans MS" w:eastAsia="Comic Sans MS" w:hAnsi="Comic Sans MS" w:cs="Comic Sans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48"/>
    <w:rsid w:val="004B59D0"/>
    <w:rsid w:val="00591948"/>
    <w:rsid w:val="00B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D60A"/>
  <w15:docId w15:val="{00548A65-8A30-4864-9366-D9F53F79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outlineLvl w:val="2"/>
    </w:pPr>
    <w:rPr>
      <w:rFonts w:ascii="Comic Sans MS" w:hAnsi="Comic Sans MS" w:cs="Arial Unicode MS"/>
      <w:b/>
      <w:bCs/>
      <w:color w:val="FFFFFF"/>
      <w:sz w:val="22"/>
      <w:szCs w:val="22"/>
      <w:u w:color="FFFFFF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Morrow, Sean</cp:lastModifiedBy>
  <cp:revision>3</cp:revision>
  <dcterms:created xsi:type="dcterms:W3CDTF">2020-06-10T19:43:00Z</dcterms:created>
  <dcterms:modified xsi:type="dcterms:W3CDTF">2020-06-10T20:46:00Z</dcterms:modified>
</cp:coreProperties>
</file>